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0D33" w:rsidRPr="00B07AFB" w:rsidRDefault="00C40D33" w:rsidP="00C40D33">
      <w:pPr>
        <w:pStyle w:val="a4"/>
      </w:pPr>
      <w:r w:rsidRPr="00B07AFB">
        <w:t xml:space="preserve">Complex Patchwork of Interacting and Dynamic Agencies </w:t>
      </w:r>
    </w:p>
    <w:p w:rsidR="00C40D33" w:rsidRPr="00B07AFB" w:rsidRDefault="00C40D33" w:rsidP="00C40D33">
      <w:pPr>
        <w:pStyle w:val="a3"/>
        <w:ind w:firstLineChars="200" w:firstLine="480"/>
        <w:rPr>
          <w:rFonts w:ascii="Times New Roman" w:hAnsi="Times New Roman" w:cs="Times New Roman"/>
        </w:rPr>
      </w:pPr>
      <w:r w:rsidRPr="00B07AFB">
        <w:rPr>
          <w:rFonts w:ascii="Times New Roman" w:hAnsi="Times New Roman" w:cs="Times New Roman"/>
        </w:rPr>
        <w:t xml:space="preserve">Coming somewhat full circle in the debate is the idea that the Empire was a far more complex, ad hoc collection of competing, dynamic collection of agencies, individuals and companies which had no set agenda but found the Empire a convenient arena in which to forward their own interests. Unlike the </w:t>
      </w:r>
      <w:proofErr w:type="spellStart"/>
      <w:r w:rsidRPr="00B07AFB">
        <w:rPr>
          <w:rFonts w:ascii="Times New Roman" w:hAnsi="Times New Roman" w:cs="Times New Roman"/>
        </w:rPr>
        <w:t>Metropole</w:t>
      </w:r>
      <w:proofErr w:type="spellEnd"/>
      <w:r w:rsidRPr="00B07AFB">
        <w:rPr>
          <w:rFonts w:ascii="Times New Roman" w:hAnsi="Times New Roman" w:cs="Times New Roman"/>
        </w:rPr>
        <w:t xml:space="preserve"> example above, this theory believed that the actors could literally come from all over the globe, including native peoples or their rulers and had no fixed example of what the Empire should be like. This theory sees the variety of colonial governments, forms and institutions as evidence of a far more haphazard but flexible approach to the concept of what constituted empire. Some actors were happy to remain on the fringes</w:t>
      </w:r>
      <w:bookmarkStart w:id="0" w:name="_GoBack"/>
      <w:bookmarkEnd w:id="0"/>
      <w:r w:rsidRPr="00B07AFB">
        <w:rPr>
          <w:rFonts w:ascii="Times New Roman" w:hAnsi="Times New Roman" w:cs="Times New Roman"/>
        </w:rPr>
        <w:t xml:space="preserve"> of a free trade empire, others lobbied for inclusion in a far more </w:t>
      </w:r>
      <w:proofErr w:type="spellStart"/>
      <w:r w:rsidRPr="00B07AFB">
        <w:rPr>
          <w:rFonts w:ascii="Times New Roman" w:hAnsi="Times New Roman" w:cs="Times New Roman"/>
        </w:rPr>
        <w:t>centralised</w:t>
      </w:r>
      <w:proofErr w:type="spellEnd"/>
      <w:r w:rsidRPr="00B07AFB">
        <w:rPr>
          <w:rFonts w:ascii="Times New Roman" w:hAnsi="Times New Roman" w:cs="Times New Roman"/>
        </w:rPr>
        <w:t xml:space="preserve"> form of administration. Some wished to benefit from the protection that the Empire could </w:t>
      </w:r>
      <w:proofErr w:type="gramStart"/>
      <w:r w:rsidRPr="00B07AFB">
        <w:rPr>
          <w:rFonts w:ascii="Times New Roman" w:hAnsi="Times New Roman" w:cs="Times New Roman"/>
        </w:rPr>
        <w:t>provide,</w:t>
      </w:r>
      <w:proofErr w:type="gramEnd"/>
      <w:r w:rsidRPr="00B07AFB">
        <w:rPr>
          <w:rFonts w:ascii="Times New Roman" w:hAnsi="Times New Roman" w:cs="Times New Roman"/>
        </w:rPr>
        <w:t xml:space="preserve"> others used the colonial experience only so long as it was useful to their ends and then jettisoned it when it had outlived its purpose. This theory believes that the empire was a complex intermingling of motives, attitudes and purposes. It also believes that the </w:t>
      </w:r>
      <w:proofErr w:type="spellStart"/>
      <w:r w:rsidRPr="00B07AFB">
        <w:rPr>
          <w:rFonts w:ascii="Times New Roman" w:hAnsi="Times New Roman" w:cs="Times New Roman"/>
        </w:rPr>
        <w:t>localisation</w:t>
      </w:r>
      <w:proofErr w:type="spellEnd"/>
      <w:r w:rsidRPr="00B07AFB">
        <w:rPr>
          <w:rFonts w:ascii="Times New Roman" w:hAnsi="Times New Roman" w:cs="Times New Roman"/>
        </w:rPr>
        <w:t xml:space="preserve"> of these concerns means that a much more nuanced appraisal of Empire is possible as successes and failures can be </w:t>
      </w:r>
      <w:proofErr w:type="spellStart"/>
      <w:r w:rsidRPr="00B07AFB">
        <w:rPr>
          <w:rFonts w:ascii="Times New Roman" w:hAnsi="Times New Roman" w:cs="Times New Roman"/>
        </w:rPr>
        <w:t>itemised</w:t>
      </w:r>
      <w:proofErr w:type="spellEnd"/>
      <w:r w:rsidRPr="00B07AFB">
        <w:rPr>
          <w:rFonts w:ascii="Times New Roman" w:hAnsi="Times New Roman" w:cs="Times New Roman"/>
        </w:rPr>
        <w:t xml:space="preserve"> and broken up regionally and by era. Empire was useful to some groups or colonies at some points in time but exploitative or damaging at others. Using this theory, it is less a zero-sum game of saying that Empire was a ‘good' or ‘bad' thing as in some other theories. </w:t>
      </w:r>
    </w:p>
    <w:p w:rsidR="00140140" w:rsidRPr="00C40D33" w:rsidRDefault="00140140"/>
    <w:sectPr w:rsidR="00140140" w:rsidRPr="00C40D3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0D33"/>
    <w:rsid w:val="000B7540"/>
    <w:rsid w:val="00140140"/>
    <w:rsid w:val="00343B94"/>
    <w:rsid w:val="00C33020"/>
    <w:rsid w:val="00C40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40D33"/>
    <w:pPr>
      <w:widowControl/>
      <w:spacing w:before="100" w:beforeAutospacing="1" w:after="100" w:afterAutospacing="1"/>
      <w:jc w:val="left"/>
    </w:pPr>
    <w:rPr>
      <w:rFonts w:ascii="宋体" w:eastAsia="宋体" w:hAnsi="宋体" w:cs="宋体"/>
      <w:kern w:val="0"/>
      <w:sz w:val="24"/>
      <w:szCs w:val="24"/>
    </w:rPr>
  </w:style>
  <w:style w:type="paragraph" w:styleId="a4">
    <w:name w:val="Title"/>
    <w:basedOn w:val="a"/>
    <w:next w:val="a"/>
    <w:link w:val="Char"/>
    <w:uiPriority w:val="10"/>
    <w:qFormat/>
    <w:rsid w:val="00C40D33"/>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4"/>
    <w:uiPriority w:val="10"/>
    <w:rsid w:val="00C40D33"/>
    <w:rPr>
      <w:rFonts w:asciiTheme="majorHAnsi" w:eastAsia="宋体"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40D33"/>
    <w:pPr>
      <w:widowControl/>
      <w:spacing w:before="100" w:beforeAutospacing="1" w:after="100" w:afterAutospacing="1"/>
      <w:jc w:val="left"/>
    </w:pPr>
    <w:rPr>
      <w:rFonts w:ascii="宋体" w:eastAsia="宋体" w:hAnsi="宋体" w:cs="宋体"/>
      <w:kern w:val="0"/>
      <w:sz w:val="24"/>
      <w:szCs w:val="24"/>
    </w:rPr>
  </w:style>
  <w:style w:type="paragraph" w:styleId="a4">
    <w:name w:val="Title"/>
    <w:basedOn w:val="a"/>
    <w:next w:val="a"/>
    <w:link w:val="Char"/>
    <w:uiPriority w:val="10"/>
    <w:qFormat/>
    <w:rsid w:val="00C40D33"/>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4"/>
    <w:uiPriority w:val="10"/>
    <w:rsid w:val="00C40D33"/>
    <w:rPr>
      <w:rFonts w:asciiTheme="majorHAnsi" w:eastAsia="宋体"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244</Words>
  <Characters>1393</Characters>
  <Application>Microsoft Office Word</Application>
  <DocSecurity>0</DocSecurity>
  <Lines>11</Lines>
  <Paragraphs>3</Paragraphs>
  <ScaleCrop>false</ScaleCrop>
  <Company/>
  <LinksUpToDate>false</LinksUpToDate>
  <CharactersWithSpaces>1634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houmengqi</dc:creator>
  <cp:lastModifiedBy>houmengqi</cp:lastModifiedBy>
  <cp:revision>1</cp:revision>
  <dcterms:created xsi:type="dcterms:W3CDTF">2013-09-04T03:32:00Z</dcterms:created>
  <dcterms:modified xsi:type="dcterms:W3CDTF">2013-09-04T03:33:00Z</dcterms:modified>
</cp:coreProperties>
</file>